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74B38" w14:textId="77777777" w:rsidR="00B2414E" w:rsidRDefault="00B93AC0" w:rsidP="00B2414E">
      <w:pPr>
        <w:pStyle w:val="a4"/>
        <w:jc w:val="right"/>
      </w:pPr>
      <w:r>
        <w:rPr>
          <w:rFonts w:hint="eastAsia"/>
        </w:rPr>
        <w:t>（様式第１号）</w:t>
      </w:r>
    </w:p>
    <w:p w14:paraId="64ED825A" w14:textId="77777777" w:rsidR="009F01F5" w:rsidRDefault="009F01F5">
      <w:pPr>
        <w:jc w:val="center"/>
        <w:rPr>
          <w:sz w:val="28"/>
          <w:szCs w:val="28"/>
        </w:rPr>
      </w:pPr>
      <w:r>
        <w:rPr>
          <w:rFonts w:hint="eastAsia"/>
          <w:sz w:val="28"/>
          <w:szCs w:val="28"/>
        </w:rPr>
        <w:t>入札参加資格確認書</w:t>
      </w:r>
    </w:p>
    <w:p w14:paraId="06AE9CD4" w14:textId="77777777" w:rsidR="009F01F5" w:rsidRDefault="009F01F5"/>
    <w:p w14:paraId="73C3143B" w14:textId="77777777" w:rsidR="009F01F5" w:rsidRDefault="009F01F5"/>
    <w:p w14:paraId="1DEC0383" w14:textId="77777777" w:rsidR="00D84F1B" w:rsidRDefault="00D84F1B">
      <w:r>
        <w:rPr>
          <w:rFonts w:hint="eastAsia"/>
        </w:rPr>
        <w:t>社会福祉法人鳥取県厚生事業団</w:t>
      </w:r>
    </w:p>
    <w:p w14:paraId="024F779C" w14:textId="142F3AD8" w:rsidR="009F01F5" w:rsidRDefault="00D84F1B">
      <w:r>
        <w:rPr>
          <w:rFonts w:hint="eastAsia"/>
        </w:rPr>
        <w:t xml:space="preserve">理事長　　</w:t>
      </w:r>
      <w:r w:rsidR="00B246CC">
        <w:rPr>
          <w:rFonts w:hint="eastAsia"/>
        </w:rPr>
        <w:t>中山　貴雄</w:t>
      </w:r>
      <w:r w:rsidR="009F01F5">
        <w:rPr>
          <w:rFonts w:hint="eastAsia"/>
        </w:rPr>
        <w:t xml:space="preserve">　様</w:t>
      </w:r>
    </w:p>
    <w:p w14:paraId="3DAC45EF" w14:textId="77777777" w:rsidR="009F01F5" w:rsidRDefault="009F01F5"/>
    <w:p w14:paraId="1503A664" w14:textId="77777777" w:rsidR="009F01F5" w:rsidRDefault="009F01F5"/>
    <w:p w14:paraId="4812F629" w14:textId="77777777" w:rsidR="009F01F5" w:rsidRDefault="009F01F5">
      <w:pPr>
        <w:ind w:firstLineChars="100" w:firstLine="193"/>
        <w:rPr>
          <w:rFonts w:ascii="ＭＳ 明朝" w:hAnsi="ＭＳ 明朝"/>
        </w:rPr>
      </w:pPr>
      <w:r>
        <w:rPr>
          <w:rFonts w:ascii="ＭＳ 明朝" w:hAnsi="ＭＳ 明朝" w:hint="eastAsia"/>
        </w:rPr>
        <w:t>１　当社は、地方自治法施行令第167条の４の規定に該当しない者です。</w:t>
      </w:r>
    </w:p>
    <w:p w14:paraId="1A7A66B4" w14:textId="77777777" w:rsidR="009F01F5" w:rsidRDefault="009F01F5">
      <w:pPr>
        <w:ind w:firstLineChars="100" w:firstLine="193"/>
        <w:rPr>
          <w:rFonts w:ascii="ＭＳ 明朝" w:hAnsi="ＭＳ 明朝"/>
        </w:rPr>
      </w:pPr>
    </w:p>
    <w:p w14:paraId="64C2B8C4" w14:textId="24ADD0A2" w:rsidR="009F01F5" w:rsidRDefault="009F01F5">
      <w:pPr>
        <w:ind w:leftChars="100" w:left="386" w:hangingChars="100" w:hanging="193"/>
      </w:pPr>
      <w:r>
        <w:rPr>
          <w:rFonts w:hint="eastAsia"/>
        </w:rPr>
        <w:t>２　当社は、</w:t>
      </w:r>
      <w:r w:rsidR="00B246CC" w:rsidRPr="00B246CC">
        <w:rPr>
          <w:rFonts w:hint="eastAsia"/>
        </w:rPr>
        <w:t>令和</w:t>
      </w:r>
      <w:r w:rsidR="00BC32BE">
        <w:rPr>
          <w:rFonts w:hint="eastAsia"/>
        </w:rPr>
        <w:t>6</w:t>
      </w:r>
      <w:r w:rsidR="00B246CC" w:rsidRPr="00B246CC">
        <w:rPr>
          <w:rFonts w:hint="eastAsia"/>
        </w:rPr>
        <w:t>年鳥取県告示第</w:t>
      </w:r>
      <w:r w:rsidR="00BC32BE">
        <w:rPr>
          <w:rFonts w:hint="eastAsia"/>
        </w:rPr>
        <w:t>507</w:t>
      </w:r>
      <w:r w:rsidR="00B246CC" w:rsidRPr="00B246CC">
        <w:rPr>
          <w:rFonts w:hint="eastAsia"/>
        </w:rPr>
        <w:t>号（物品等の売買、修理等及び役務の提供に係る調達契約の競争入札参加者の資格審査の申請手続等について）</w:t>
      </w:r>
      <w:r w:rsidR="00096C79">
        <w:rPr>
          <w:rFonts w:hint="eastAsia"/>
        </w:rPr>
        <w:t>に基づく競争入札参加者資格を有する者、または国・地方公共団体等から同等の資格を発行されているものです。</w:t>
      </w:r>
    </w:p>
    <w:p w14:paraId="1D372BF2" w14:textId="77777777" w:rsidR="009F01F5" w:rsidRPr="00FB5E72" w:rsidRDefault="009F01F5">
      <w:pPr>
        <w:ind w:leftChars="111" w:left="505" w:hangingChars="150" w:hanging="290"/>
        <w:jc w:val="left"/>
        <w:rPr>
          <w:rFonts w:ascii="ＭＳ 明朝" w:hAnsi="ＭＳ 明朝"/>
        </w:rPr>
      </w:pPr>
    </w:p>
    <w:p w14:paraId="689D963D" w14:textId="6BDCD2D4" w:rsidR="00C647D6" w:rsidRDefault="009F01F5">
      <w:pPr>
        <w:ind w:leftChars="110" w:left="375" w:hangingChars="84" w:hanging="162"/>
        <w:jc w:val="left"/>
        <w:rPr>
          <w:rFonts w:ascii="ＭＳ 明朝" w:hAnsi="ＭＳ 明朝"/>
        </w:rPr>
      </w:pPr>
      <w:r>
        <w:rPr>
          <w:rFonts w:ascii="ＭＳ 明朝" w:hAnsi="ＭＳ 明朝" w:hint="eastAsia"/>
        </w:rPr>
        <w:t>３　当社は、</w:t>
      </w:r>
      <w:r w:rsidR="00B246CC">
        <w:rPr>
          <w:rFonts w:ascii="ＭＳ 明朝" w:hAnsi="ＭＳ 明朝" w:hint="eastAsia"/>
        </w:rPr>
        <w:t>令和</w:t>
      </w:r>
      <w:r w:rsidR="00BC32BE">
        <w:rPr>
          <w:rFonts w:ascii="ＭＳ 明朝" w:hAnsi="ＭＳ 明朝" w:hint="eastAsia"/>
        </w:rPr>
        <w:t>７</w:t>
      </w:r>
      <w:r w:rsidR="00FB5E72">
        <w:rPr>
          <w:rFonts w:ascii="ＭＳ 明朝" w:hAnsi="ＭＳ 明朝" w:hint="eastAsia"/>
        </w:rPr>
        <w:t>年</w:t>
      </w:r>
      <w:r w:rsidR="00BC32BE">
        <w:rPr>
          <w:rFonts w:ascii="ＭＳ 明朝" w:hAnsi="ＭＳ 明朝" w:hint="eastAsia"/>
        </w:rPr>
        <w:t>１０</w:t>
      </w:r>
      <w:r>
        <w:rPr>
          <w:rFonts w:ascii="ＭＳ 明朝" w:hAnsi="ＭＳ 明朝" w:hint="eastAsia"/>
        </w:rPr>
        <w:t>月</w:t>
      </w:r>
      <w:r w:rsidR="00884E1F">
        <w:rPr>
          <w:rFonts w:ascii="ＭＳ 明朝" w:hAnsi="ＭＳ 明朝" w:hint="eastAsia"/>
        </w:rPr>
        <w:t>２７</w:t>
      </w:r>
      <w:r w:rsidR="00FB5E72">
        <w:rPr>
          <w:rFonts w:ascii="ＭＳ 明朝" w:hAnsi="ＭＳ 明朝" w:hint="eastAsia"/>
        </w:rPr>
        <w:t>日（</w:t>
      </w:r>
      <w:r w:rsidR="00884E1F">
        <w:rPr>
          <w:rFonts w:ascii="ＭＳ 明朝" w:hAnsi="ＭＳ 明朝" w:hint="eastAsia"/>
        </w:rPr>
        <w:t>月</w:t>
      </w:r>
      <w:r>
        <w:rPr>
          <w:rFonts w:ascii="ＭＳ 明朝" w:hAnsi="ＭＳ 明朝" w:hint="eastAsia"/>
        </w:rPr>
        <w:t>）から本書提出日のいずれの日においても、鳥取県指名競争入札参加資格者指名停止措置要綱第３条第１項の規定による指名停止措置を受けていません。</w:t>
      </w:r>
    </w:p>
    <w:p w14:paraId="00998C43" w14:textId="77777777" w:rsidR="009F01F5" w:rsidRDefault="009F01F5" w:rsidP="00C647D6">
      <w:pPr>
        <w:ind w:leftChars="210" w:left="406" w:firstLineChars="100" w:firstLine="193"/>
        <w:jc w:val="left"/>
        <w:rPr>
          <w:rFonts w:ascii="ＭＳ 明朝" w:hAnsi="ＭＳ 明朝"/>
        </w:rPr>
      </w:pPr>
      <w:r>
        <w:rPr>
          <w:rFonts w:ascii="ＭＳ 明朝" w:hAnsi="ＭＳ 明朝" w:hint="eastAsia"/>
        </w:rPr>
        <w:t>また、</w:t>
      </w:r>
      <w:r w:rsidR="007E7FF3">
        <w:rPr>
          <w:rFonts w:ascii="ＭＳ 明朝" w:hAnsi="ＭＳ 明朝" w:hint="eastAsia"/>
        </w:rPr>
        <w:t>入札日</w:t>
      </w:r>
      <w:r>
        <w:rPr>
          <w:rFonts w:ascii="ＭＳ 明朝" w:hAnsi="ＭＳ 明朝" w:hint="eastAsia"/>
        </w:rPr>
        <w:t>までに指名停止措置を受けた場合には、入札参加資格を無効とされても異議を申し立てません。</w:t>
      </w:r>
    </w:p>
    <w:p w14:paraId="1DA6A19C" w14:textId="77777777" w:rsidR="009F01F5" w:rsidRPr="00096C79" w:rsidRDefault="009F01F5">
      <w:pPr>
        <w:ind w:leftChars="110" w:left="375" w:hangingChars="84" w:hanging="162"/>
        <w:jc w:val="left"/>
        <w:rPr>
          <w:rFonts w:ascii="ＭＳ 明朝" w:hAnsi="ＭＳ 明朝"/>
        </w:rPr>
      </w:pPr>
    </w:p>
    <w:p w14:paraId="1C92AB27" w14:textId="028B1AA2" w:rsidR="00385397" w:rsidRPr="00385397" w:rsidRDefault="00385397" w:rsidP="00385397">
      <w:pPr>
        <w:tabs>
          <w:tab w:val="left" w:pos="706"/>
          <w:tab w:val="left" w:pos="908"/>
        </w:tabs>
        <w:ind w:left="410" w:hanging="208"/>
        <w:rPr>
          <w:rFonts w:ascii="ＭＳ 明朝"/>
        </w:rPr>
      </w:pPr>
      <w:r w:rsidRPr="00385397">
        <w:rPr>
          <w:rFonts w:ascii="ＭＳ 明朝" w:hAnsi="ＭＳ 明朝" w:hint="eastAsia"/>
          <w:spacing w:val="-4"/>
        </w:rPr>
        <w:t>４　当社は、</w:t>
      </w:r>
      <w:r w:rsidR="00B246CC">
        <w:rPr>
          <w:rFonts w:ascii="ＭＳ 明朝" w:hAnsi="ＭＳ 明朝" w:hint="eastAsia"/>
          <w:szCs w:val="21"/>
        </w:rPr>
        <w:t>令和</w:t>
      </w:r>
      <w:r w:rsidR="00BC32BE">
        <w:rPr>
          <w:rFonts w:ascii="ＭＳ 明朝" w:hAnsi="ＭＳ 明朝" w:hint="eastAsia"/>
          <w:szCs w:val="21"/>
        </w:rPr>
        <w:t>７</w:t>
      </w:r>
      <w:r w:rsidRPr="00385397">
        <w:rPr>
          <w:rFonts w:ascii="ＭＳ 明朝" w:hAnsi="ＭＳ 明朝" w:hint="eastAsia"/>
          <w:szCs w:val="21"/>
        </w:rPr>
        <w:t>年</w:t>
      </w:r>
      <w:r w:rsidR="00BC32BE">
        <w:rPr>
          <w:rFonts w:ascii="ＭＳ 明朝" w:hAnsi="ＭＳ 明朝" w:hint="eastAsia"/>
          <w:szCs w:val="21"/>
        </w:rPr>
        <w:t>１０</w:t>
      </w:r>
      <w:r w:rsidRPr="00385397">
        <w:rPr>
          <w:rFonts w:ascii="ＭＳ 明朝" w:hAnsi="ＭＳ 明朝" w:hint="eastAsia"/>
          <w:szCs w:val="21"/>
        </w:rPr>
        <w:t>月</w:t>
      </w:r>
      <w:r w:rsidR="00884E1F">
        <w:rPr>
          <w:rFonts w:ascii="ＭＳ 明朝" w:hAnsi="ＭＳ 明朝" w:hint="eastAsia"/>
          <w:szCs w:val="21"/>
        </w:rPr>
        <w:t>２７</w:t>
      </w:r>
      <w:r w:rsidRPr="00385397">
        <w:rPr>
          <w:rFonts w:ascii="ＭＳ 明朝" w:hAnsi="ＭＳ 明朝" w:hint="eastAsia"/>
          <w:szCs w:val="21"/>
        </w:rPr>
        <w:t>日（</w:t>
      </w:r>
      <w:r w:rsidR="00884E1F">
        <w:rPr>
          <w:rFonts w:ascii="ＭＳ 明朝" w:hAnsi="ＭＳ 明朝" w:hint="eastAsia"/>
          <w:szCs w:val="21"/>
        </w:rPr>
        <w:t>月</w:t>
      </w:r>
      <w:r w:rsidRPr="00385397">
        <w:rPr>
          <w:rFonts w:ascii="ＭＳ 明朝" w:hAnsi="ＭＳ 明朝" w:hint="eastAsia"/>
          <w:szCs w:val="21"/>
        </w:rPr>
        <w:t>）</w:t>
      </w:r>
      <w:r w:rsidRPr="00385397">
        <w:rPr>
          <w:rFonts w:ascii="ＭＳ 明朝" w:hint="eastAsia"/>
        </w:rPr>
        <w:t>から</w:t>
      </w:r>
      <w:r w:rsidRPr="00385397">
        <w:rPr>
          <w:rFonts w:ascii="ＭＳ 明朝" w:hAnsi="ＭＳ 明朝" w:hint="eastAsia"/>
          <w:spacing w:val="-4"/>
        </w:rPr>
        <w:t>本書提出日</w:t>
      </w:r>
      <w:r w:rsidRPr="00385397">
        <w:rPr>
          <w:rFonts w:ascii="ＭＳ 明朝" w:hint="eastAsia"/>
        </w:rPr>
        <w:t>までの間のいずれの日においても、会社更生法の規定による更生手続開始の申立てが行われた者又は民事再生法の規定による再生手続開始の申立てが行われた者ではありません。</w:t>
      </w:r>
    </w:p>
    <w:p w14:paraId="41BCAF1A" w14:textId="77777777" w:rsidR="00385397" w:rsidRPr="00385397" w:rsidRDefault="00385397" w:rsidP="00385397">
      <w:pPr>
        <w:tabs>
          <w:tab w:val="left" w:pos="706"/>
          <w:tab w:val="left" w:pos="908"/>
        </w:tabs>
        <w:ind w:leftChars="200" w:left="387" w:firstLineChars="100" w:firstLine="185"/>
        <w:rPr>
          <w:rFonts w:ascii="ＭＳ 明朝" w:hAnsi="ＭＳ 明朝"/>
          <w:spacing w:val="-4"/>
        </w:rPr>
      </w:pPr>
      <w:r w:rsidRPr="00385397">
        <w:rPr>
          <w:rFonts w:ascii="ＭＳ 明朝" w:hAnsi="ＭＳ 明朝" w:hint="eastAsia"/>
          <w:spacing w:val="-4"/>
        </w:rPr>
        <w:t>また、</w:t>
      </w:r>
      <w:r w:rsidR="007E7FF3">
        <w:rPr>
          <w:rFonts w:ascii="ＭＳ 明朝" w:hAnsi="ＭＳ 明朝" w:hint="eastAsia"/>
          <w:spacing w:val="-4"/>
        </w:rPr>
        <w:t>入札日</w:t>
      </w:r>
      <w:r w:rsidRPr="00385397">
        <w:rPr>
          <w:rFonts w:ascii="ＭＳ 明朝" w:hAnsi="ＭＳ 明朝" w:hint="eastAsia"/>
          <w:spacing w:val="-4"/>
        </w:rPr>
        <w:t>（再度入札を含む。）までに更生手続</w:t>
      </w:r>
      <w:r w:rsidRPr="00385397">
        <w:rPr>
          <w:rFonts w:ascii="ＭＳ 明朝" w:hint="eastAsia"/>
        </w:rPr>
        <w:t>開始の申立て</w:t>
      </w:r>
      <w:r w:rsidRPr="00385397">
        <w:rPr>
          <w:rFonts w:ascii="ＭＳ 明朝" w:hAnsi="ＭＳ 明朝" w:hint="eastAsia"/>
          <w:spacing w:val="-4"/>
        </w:rPr>
        <w:t>を行った、又は</w:t>
      </w:r>
      <w:r w:rsidRPr="00385397">
        <w:rPr>
          <w:rFonts w:ascii="ＭＳ 明朝" w:hint="eastAsia"/>
        </w:rPr>
        <w:t>再生手続開始の申立てを行った</w:t>
      </w:r>
      <w:r w:rsidRPr="00385397">
        <w:rPr>
          <w:rFonts w:ascii="ＭＳ 明朝" w:hAnsi="ＭＳ 明朝" w:hint="eastAsia"/>
          <w:spacing w:val="-4"/>
        </w:rPr>
        <w:t>場合には、入札参加資格を無効とされても異議を申し立てません。</w:t>
      </w:r>
    </w:p>
    <w:p w14:paraId="7E9655EA" w14:textId="77777777" w:rsidR="00385397" w:rsidRDefault="00385397">
      <w:pPr>
        <w:ind w:leftChars="110" w:left="375" w:hangingChars="84" w:hanging="162"/>
        <w:jc w:val="left"/>
        <w:rPr>
          <w:rFonts w:ascii="ＭＳ 明朝" w:hAnsi="ＭＳ 明朝"/>
        </w:rPr>
      </w:pPr>
    </w:p>
    <w:p w14:paraId="6A67ACF3" w14:textId="77777777" w:rsidR="009F01F5" w:rsidRPr="00C67D69" w:rsidRDefault="009F01F5">
      <w:pPr>
        <w:autoSpaceDE w:val="0"/>
        <w:autoSpaceDN w:val="0"/>
        <w:jc w:val="left"/>
        <w:rPr>
          <w:rFonts w:ascii="ＭＳ 明朝" w:hAnsi="ＭＳ 明朝" w:cs="ＭＳ 明朝"/>
        </w:rPr>
      </w:pPr>
    </w:p>
    <w:p w14:paraId="2662DBEB" w14:textId="686B8D8A" w:rsidR="009F01F5" w:rsidRDefault="00A20CCE">
      <w:r>
        <w:rPr>
          <w:rFonts w:hint="eastAsia"/>
        </w:rPr>
        <w:t>入札対象案件：</w:t>
      </w:r>
      <w:r w:rsidR="00984C15" w:rsidRPr="00984C15">
        <w:rPr>
          <w:rFonts w:hint="eastAsia"/>
        </w:rPr>
        <w:t>社会福祉法人鳥取県厚生事業団の施設で使用する電気の供給</w:t>
      </w:r>
    </w:p>
    <w:p w14:paraId="399B8097" w14:textId="77777777" w:rsidR="009F01F5" w:rsidRDefault="009F01F5"/>
    <w:p w14:paraId="1DA0FFDE" w14:textId="77777777" w:rsidR="009F01F5" w:rsidRDefault="009F01F5"/>
    <w:p w14:paraId="4484A76A" w14:textId="77777777" w:rsidR="009F01F5" w:rsidRDefault="009F01F5"/>
    <w:p w14:paraId="30175717" w14:textId="77777777" w:rsidR="009F01F5" w:rsidRDefault="009F01F5">
      <w:pPr>
        <w:jc w:val="right"/>
      </w:pPr>
      <w:r>
        <w:rPr>
          <w:rFonts w:hint="eastAsia"/>
        </w:rPr>
        <w:t>上記のとおり相違ないことを証明いたします。</w:t>
      </w:r>
    </w:p>
    <w:p w14:paraId="0A74CF12" w14:textId="77777777" w:rsidR="009F01F5" w:rsidRDefault="009F01F5"/>
    <w:p w14:paraId="3E38A47B" w14:textId="79DD0F38" w:rsidR="009F01F5" w:rsidRDefault="00B246CC">
      <w:pPr>
        <w:jc w:val="right"/>
      </w:pPr>
      <w:r>
        <w:rPr>
          <w:rFonts w:hint="eastAsia"/>
        </w:rPr>
        <w:t>令和</w:t>
      </w:r>
      <w:r w:rsidR="009F01F5">
        <w:rPr>
          <w:rFonts w:hint="eastAsia"/>
        </w:rPr>
        <w:t xml:space="preserve">　　　年　　　月　　　日</w:t>
      </w:r>
    </w:p>
    <w:p w14:paraId="1E0ACC57" w14:textId="77777777" w:rsidR="009F01F5" w:rsidRDefault="009F01F5"/>
    <w:p w14:paraId="1F4DEE4A" w14:textId="77777777" w:rsidR="009F01F5" w:rsidRDefault="009F01F5"/>
    <w:p w14:paraId="0BBB47B4" w14:textId="77777777" w:rsidR="009F01F5" w:rsidRDefault="009F01F5">
      <w:pPr>
        <w:tabs>
          <w:tab w:val="left" w:pos="2884"/>
        </w:tabs>
      </w:pPr>
      <w:r>
        <w:rPr>
          <w:rFonts w:hint="eastAsia"/>
        </w:rPr>
        <w:tab/>
      </w:r>
      <w:r w:rsidRPr="00884E1F">
        <w:rPr>
          <w:rFonts w:hint="eastAsia"/>
          <w:spacing w:val="360"/>
          <w:kern w:val="0"/>
          <w:fitText w:val="1158" w:id="-929410048"/>
        </w:rPr>
        <w:t>住</w:t>
      </w:r>
      <w:r w:rsidRPr="00884E1F">
        <w:rPr>
          <w:rFonts w:hint="eastAsia"/>
          <w:spacing w:val="7"/>
          <w:kern w:val="0"/>
          <w:fitText w:val="1158" w:id="-929410048"/>
        </w:rPr>
        <w:t>所</w:t>
      </w:r>
    </w:p>
    <w:p w14:paraId="2ABA8E6C" w14:textId="77777777" w:rsidR="009F01F5" w:rsidRDefault="009F01F5">
      <w:pPr>
        <w:tabs>
          <w:tab w:val="left" w:pos="2884"/>
        </w:tabs>
      </w:pPr>
      <w:r>
        <w:rPr>
          <w:rFonts w:hint="eastAsia"/>
        </w:rPr>
        <w:tab/>
      </w:r>
      <w:r>
        <w:rPr>
          <w:rFonts w:hint="eastAsia"/>
        </w:rPr>
        <w:t>商号又は名称</w:t>
      </w:r>
    </w:p>
    <w:p w14:paraId="51F68A64" w14:textId="77777777" w:rsidR="009F01F5" w:rsidRDefault="009F01F5">
      <w:pPr>
        <w:tabs>
          <w:tab w:val="left" w:pos="2884"/>
        </w:tabs>
      </w:pPr>
      <w:r>
        <w:rPr>
          <w:rFonts w:hint="eastAsia"/>
        </w:rPr>
        <w:tab/>
      </w:r>
      <w:r w:rsidRPr="00884E1F">
        <w:rPr>
          <w:rFonts w:hint="eastAsia"/>
          <w:spacing w:val="15"/>
          <w:kern w:val="0"/>
          <w:fitText w:val="1158" w:id="-889379840"/>
        </w:rPr>
        <w:t>代表者氏</w:t>
      </w:r>
      <w:r w:rsidRPr="00884E1F">
        <w:rPr>
          <w:rFonts w:hint="eastAsia"/>
          <w:spacing w:val="-7"/>
          <w:kern w:val="0"/>
          <w:fitText w:val="1158" w:id="-889379840"/>
        </w:rPr>
        <w:t>名</w:t>
      </w:r>
    </w:p>
    <w:sectPr w:rsidR="009F01F5">
      <w:pgSz w:w="11906" w:h="16838" w:code="9"/>
      <w:pgMar w:top="1701" w:right="1701" w:bottom="1701" w:left="1701"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81EE10" w14:textId="77777777" w:rsidR="00207273" w:rsidRDefault="00207273">
      <w:r>
        <w:separator/>
      </w:r>
    </w:p>
  </w:endnote>
  <w:endnote w:type="continuationSeparator" w:id="0">
    <w:p w14:paraId="56B50E7A" w14:textId="77777777" w:rsidR="00207273" w:rsidRDefault="002072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C07798" w14:textId="77777777" w:rsidR="00207273" w:rsidRDefault="00207273">
      <w:r>
        <w:separator/>
      </w:r>
    </w:p>
  </w:footnote>
  <w:footnote w:type="continuationSeparator" w:id="0">
    <w:p w14:paraId="74A4D1BD" w14:textId="77777777" w:rsidR="00207273" w:rsidRDefault="0020727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4307172"/>
    <w:multiLevelType w:val="hybridMultilevel"/>
    <w:tmpl w:val="B054130C"/>
    <w:lvl w:ilvl="0" w:tplc="308CBE4A">
      <w:numFmt w:val="bullet"/>
      <w:lvlText w:val="□"/>
      <w:lvlJc w:val="left"/>
      <w:pPr>
        <w:tabs>
          <w:tab w:val="num" w:pos="1054"/>
        </w:tabs>
        <w:ind w:left="1054" w:hanging="405"/>
      </w:pPr>
      <w:rPr>
        <w:rFonts w:ascii="ＭＳ 明朝" w:eastAsia="ＭＳ 明朝" w:hAnsi="ＭＳ 明朝" w:cs="Times New Roman" w:hint="eastAsia"/>
      </w:rPr>
    </w:lvl>
    <w:lvl w:ilvl="1" w:tplc="0409000B" w:tentative="1">
      <w:start w:val="1"/>
      <w:numFmt w:val="bullet"/>
      <w:lvlText w:val=""/>
      <w:lvlJc w:val="left"/>
      <w:pPr>
        <w:tabs>
          <w:tab w:val="num" w:pos="1489"/>
        </w:tabs>
        <w:ind w:left="1489" w:hanging="420"/>
      </w:pPr>
      <w:rPr>
        <w:rFonts w:ascii="Wingdings" w:hAnsi="Wingdings" w:hint="default"/>
      </w:rPr>
    </w:lvl>
    <w:lvl w:ilvl="2" w:tplc="0409000D" w:tentative="1">
      <w:start w:val="1"/>
      <w:numFmt w:val="bullet"/>
      <w:lvlText w:val=""/>
      <w:lvlJc w:val="left"/>
      <w:pPr>
        <w:tabs>
          <w:tab w:val="num" w:pos="1909"/>
        </w:tabs>
        <w:ind w:left="1909" w:hanging="420"/>
      </w:pPr>
      <w:rPr>
        <w:rFonts w:ascii="Wingdings" w:hAnsi="Wingdings" w:hint="default"/>
      </w:rPr>
    </w:lvl>
    <w:lvl w:ilvl="3" w:tplc="04090001" w:tentative="1">
      <w:start w:val="1"/>
      <w:numFmt w:val="bullet"/>
      <w:lvlText w:val=""/>
      <w:lvlJc w:val="left"/>
      <w:pPr>
        <w:tabs>
          <w:tab w:val="num" w:pos="2329"/>
        </w:tabs>
        <w:ind w:left="2329" w:hanging="420"/>
      </w:pPr>
      <w:rPr>
        <w:rFonts w:ascii="Wingdings" w:hAnsi="Wingdings" w:hint="default"/>
      </w:rPr>
    </w:lvl>
    <w:lvl w:ilvl="4" w:tplc="0409000B" w:tentative="1">
      <w:start w:val="1"/>
      <w:numFmt w:val="bullet"/>
      <w:lvlText w:val=""/>
      <w:lvlJc w:val="left"/>
      <w:pPr>
        <w:tabs>
          <w:tab w:val="num" w:pos="2749"/>
        </w:tabs>
        <w:ind w:left="2749" w:hanging="420"/>
      </w:pPr>
      <w:rPr>
        <w:rFonts w:ascii="Wingdings" w:hAnsi="Wingdings" w:hint="default"/>
      </w:rPr>
    </w:lvl>
    <w:lvl w:ilvl="5" w:tplc="0409000D" w:tentative="1">
      <w:start w:val="1"/>
      <w:numFmt w:val="bullet"/>
      <w:lvlText w:val=""/>
      <w:lvlJc w:val="left"/>
      <w:pPr>
        <w:tabs>
          <w:tab w:val="num" w:pos="3169"/>
        </w:tabs>
        <w:ind w:left="3169" w:hanging="420"/>
      </w:pPr>
      <w:rPr>
        <w:rFonts w:ascii="Wingdings" w:hAnsi="Wingdings" w:hint="default"/>
      </w:rPr>
    </w:lvl>
    <w:lvl w:ilvl="6" w:tplc="04090001" w:tentative="1">
      <w:start w:val="1"/>
      <w:numFmt w:val="bullet"/>
      <w:lvlText w:val=""/>
      <w:lvlJc w:val="left"/>
      <w:pPr>
        <w:tabs>
          <w:tab w:val="num" w:pos="3589"/>
        </w:tabs>
        <w:ind w:left="3589" w:hanging="420"/>
      </w:pPr>
      <w:rPr>
        <w:rFonts w:ascii="Wingdings" w:hAnsi="Wingdings" w:hint="default"/>
      </w:rPr>
    </w:lvl>
    <w:lvl w:ilvl="7" w:tplc="0409000B" w:tentative="1">
      <w:start w:val="1"/>
      <w:numFmt w:val="bullet"/>
      <w:lvlText w:val=""/>
      <w:lvlJc w:val="left"/>
      <w:pPr>
        <w:tabs>
          <w:tab w:val="num" w:pos="4009"/>
        </w:tabs>
        <w:ind w:left="4009" w:hanging="420"/>
      </w:pPr>
      <w:rPr>
        <w:rFonts w:ascii="Wingdings" w:hAnsi="Wingdings" w:hint="default"/>
      </w:rPr>
    </w:lvl>
    <w:lvl w:ilvl="8" w:tplc="0409000D" w:tentative="1">
      <w:start w:val="1"/>
      <w:numFmt w:val="bullet"/>
      <w:lvlText w:val=""/>
      <w:lvlJc w:val="left"/>
      <w:pPr>
        <w:tabs>
          <w:tab w:val="num" w:pos="4429"/>
        </w:tabs>
        <w:ind w:left="4429" w:hanging="420"/>
      </w:pPr>
      <w:rPr>
        <w:rFonts w:ascii="Wingdings" w:hAnsi="Wingdings" w:hint="default"/>
      </w:rPr>
    </w:lvl>
  </w:abstractNum>
  <w:abstractNum w:abstractNumId="1" w15:restartNumberingAfterBreak="0">
    <w:nsid w:val="323023BC"/>
    <w:multiLevelType w:val="hybridMultilevel"/>
    <w:tmpl w:val="929AB8E0"/>
    <w:lvl w:ilvl="0" w:tplc="1B2A8C3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157038763">
    <w:abstractNumId w:val="1"/>
  </w:num>
  <w:num w:numId="2" w16cid:durableId="9359544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93"/>
  <w:drawingGridVerticalSpacing w:val="146"/>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7DF3"/>
    <w:rsid w:val="000012AA"/>
    <w:rsid w:val="000411A7"/>
    <w:rsid w:val="00096C79"/>
    <w:rsid w:val="000F5D9F"/>
    <w:rsid w:val="00107EBD"/>
    <w:rsid w:val="0013457C"/>
    <w:rsid w:val="00156AB6"/>
    <w:rsid w:val="001820DE"/>
    <w:rsid w:val="001C55BA"/>
    <w:rsid w:val="00207273"/>
    <w:rsid w:val="0021700A"/>
    <w:rsid w:val="00253381"/>
    <w:rsid w:val="00254DA1"/>
    <w:rsid w:val="002900F0"/>
    <w:rsid w:val="00296CFB"/>
    <w:rsid w:val="002C4B1D"/>
    <w:rsid w:val="002C5955"/>
    <w:rsid w:val="002C6647"/>
    <w:rsid w:val="00352288"/>
    <w:rsid w:val="00375A83"/>
    <w:rsid w:val="00375DFD"/>
    <w:rsid w:val="00385397"/>
    <w:rsid w:val="003A52FE"/>
    <w:rsid w:val="0041323F"/>
    <w:rsid w:val="00414B79"/>
    <w:rsid w:val="00442899"/>
    <w:rsid w:val="00445719"/>
    <w:rsid w:val="004A5043"/>
    <w:rsid w:val="004C3EA7"/>
    <w:rsid w:val="00542746"/>
    <w:rsid w:val="00547767"/>
    <w:rsid w:val="005507EB"/>
    <w:rsid w:val="00557A89"/>
    <w:rsid w:val="005E0ED1"/>
    <w:rsid w:val="00640ABD"/>
    <w:rsid w:val="006904D1"/>
    <w:rsid w:val="006A0568"/>
    <w:rsid w:val="006F51A5"/>
    <w:rsid w:val="00713FBC"/>
    <w:rsid w:val="0074015E"/>
    <w:rsid w:val="00790097"/>
    <w:rsid w:val="007E2C3E"/>
    <w:rsid w:val="007E7FF3"/>
    <w:rsid w:val="00820558"/>
    <w:rsid w:val="00822BAC"/>
    <w:rsid w:val="0082381B"/>
    <w:rsid w:val="00884E1F"/>
    <w:rsid w:val="00885178"/>
    <w:rsid w:val="008F626E"/>
    <w:rsid w:val="00951AD1"/>
    <w:rsid w:val="00984C15"/>
    <w:rsid w:val="00996E02"/>
    <w:rsid w:val="009E1841"/>
    <w:rsid w:val="009F01F5"/>
    <w:rsid w:val="009F2784"/>
    <w:rsid w:val="00A123A7"/>
    <w:rsid w:val="00A20CCE"/>
    <w:rsid w:val="00A67472"/>
    <w:rsid w:val="00A67C16"/>
    <w:rsid w:val="00AB1782"/>
    <w:rsid w:val="00AF27C5"/>
    <w:rsid w:val="00B17E56"/>
    <w:rsid w:val="00B2414E"/>
    <w:rsid w:val="00B246CC"/>
    <w:rsid w:val="00B52482"/>
    <w:rsid w:val="00B53F64"/>
    <w:rsid w:val="00B93AC0"/>
    <w:rsid w:val="00BC32BE"/>
    <w:rsid w:val="00BC7DF3"/>
    <w:rsid w:val="00BF5513"/>
    <w:rsid w:val="00C647D6"/>
    <w:rsid w:val="00C6498E"/>
    <w:rsid w:val="00C67D69"/>
    <w:rsid w:val="00CD34E4"/>
    <w:rsid w:val="00D04E57"/>
    <w:rsid w:val="00D252C6"/>
    <w:rsid w:val="00D47E22"/>
    <w:rsid w:val="00D84F1B"/>
    <w:rsid w:val="00E1100F"/>
    <w:rsid w:val="00E936AE"/>
    <w:rsid w:val="00EC2A97"/>
    <w:rsid w:val="00EF692A"/>
    <w:rsid w:val="00F05A00"/>
    <w:rsid w:val="00F51704"/>
    <w:rsid w:val="00FB5E72"/>
    <w:rsid w:val="00FF5A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13A0E20"/>
  <w15:chartTrackingRefBased/>
  <w15:docId w15:val="{092FF0F1-DE59-4B0C-BA90-DCF74DA17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Pr>
      <w:rFonts w:ascii="Arial" w:eastAsia="ＭＳ ゴシック" w:hAnsi="Arial"/>
      <w:sz w:val="18"/>
      <w:szCs w:val="18"/>
    </w:rPr>
  </w:style>
  <w:style w:type="paragraph" w:styleId="a4">
    <w:name w:val="header"/>
    <w:basedOn w:val="a"/>
    <w:pPr>
      <w:tabs>
        <w:tab w:val="center" w:pos="4252"/>
        <w:tab w:val="right" w:pos="8504"/>
      </w:tabs>
      <w:snapToGrid w:val="0"/>
    </w:pPr>
  </w:style>
  <w:style w:type="paragraph" w:styleId="a5">
    <w:name w:val="foot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EA68A6-364F-4C59-A130-24C701DD3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579</Words>
  <Characters>55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【システムの構築】</vt:lpstr>
      <vt:lpstr>【システムの構築】</vt:lpstr>
    </vt:vector>
  </TitlesOfParts>
  <Company>鳥取県庁</Company>
  <LinksUpToDate>false</LinksUpToDate>
  <CharactersWithSpaces>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【システムの構築】</dc:title>
  <dc:subject/>
  <dc:creator>鳥取県庁</dc:creator>
  <cp:keywords/>
  <cp:lastModifiedBy>Owner</cp:lastModifiedBy>
  <cp:revision>8</cp:revision>
  <cp:lastPrinted>2025-10-24T07:02:00Z</cp:lastPrinted>
  <dcterms:created xsi:type="dcterms:W3CDTF">2024-08-20T07:22:00Z</dcterms:created>
  <dcterms:modified xsi:type="dcterms:W3CDTF">2025-10-24T07:12:00Z</dcterms:modified>
</cp:coreProperties>
</file>